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6C" w:rsidRPr="00C22C6C" w:rsidRDefault="00C22C6C" w:rsidP="00C22C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170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C22C6C" w:rsidRPr="00C22C6C" w:rsidTr="00743140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:rsidR="00C22C6C" w:rsidRPr="00C22C6C" w:rsidRDefault="00C22C6C" w:rsidP="00C2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22C6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20EC86" wp14:editId="621EB05D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27940</wp:posOffset>
                  </wp:positionV>
                  <wp:extent cx="693127" cy="773724"/>
                  <wp:effectExtent l="0" t="0" r="0" b="7620"/>
                  <wp:wrapNone/>
                  <wp:docPr id="2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27" cy="773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2C6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:rsidR="00C22C6C" w:rsidRPr="00C22C6C" w:rsidRDefault="00C22C6C" w:rsidP="00C2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C22C6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C22C6C" w:rsidRPr="00C22C6C" w:rsidRDefault="00C22C6C" w:rsidP="00C2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C22C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C22C6C" w:rsidRPr="00C22C6C" w:rsidRDefault="00C22C6C" w:rsidP="00C2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C22C6C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ОБЩЕРОССИЙСКОГО ПРОФСОЮЗА ОБРАЗОВАНИЯ</w:t>
            </w:r>
          </w:p>
          <w:p w:rsidR="00C22C6C" w:rsidRPr="00C22C6C" w:rsidRDefault="00C22C6C" w:rsidP="00C2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2C6C" w:rsidRPr="00C22C6C" w:rsidRDefault="00C22C6C" w:rsidP="00C22C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C22C6C" w:rsidRPr="00C22C6C" w:rsidRDefault="00C22C6C" w:rsidP="00C22C6C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 w:rsidRPr="00C22C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2C6C" w:rsidRPr="00C22C6C" w:rsidRDefault="00C22C6C" w:rsidP="00C22C6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C22C6C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Информационный листок «Скорая правовая помощь». </w:t>
      </w:r>
    </w:p>
    <w:p w:rsidR="00FF02A7" w:rsidRDefault="00FF02A7" w:rsidP="00FF02A7">
      <w:pPr>
        <w:ind w:firstLine="851"/>
        <w:rPr>
          <w:rFonts w:ascii="Times New Roman" w:hAnsi="Times New Roman" w:cs="Times New Roman"/>
          <w:b/>
          <w:color w:val="0070C0"/>
        </w:rPr>
      </w:pP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02A7">
        <w:rPr>
          <w:rFonts w:ascii="Times New Roman" w:hAnsi="Times New Roman" w:cs="Times New Roman"/>
          <w:b/>
          <w:color w:val="0070C0"/>
          <w:sz w:val="28"/>
          <w:szCs w:val="28"/>
        </w:rPr>
        <w:t>Вопрос Кто согласно НПА должен уметь, а кто обязан оказывать первую помощь? Поясните разницу между этими понятиями. Есть ли определенный НПА перечень таких должностных лиц? Кто и какую ответственность понесет за неоказание первой помощи?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 Ответ Федеральный закон от 21.11.2011 № 323-ФЗ (ред. от 11.06.2022, с изм. от 13.07.2022) "Об основах охраны здоровья граждан в Российской Федерации" (с изм. и доп., вступ. в силу с 29.06.2022) в ст. 31 устанавливает, извлечения: "1. Первая помощь до оказания медицинской помощи оказывается гражданам при несчастных случаях, травмах, ранениях, поражениях, отравлениях,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специальными правилами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 пострадавшим (самопомощь) или находящимися вблизи лицами (взаимопомощь) в случаях, предусмотренных федеральными законами". </w:t>
      </w:r>
    </w:p>
    <w:p w:rsidR="007A40D8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Действует 14 федеральных законов, устанавливающих обязанность конкретных должностных лиц оказывать первую помощь. Этот список можно увидеть в ссылке, приведенной в части 1 ст. 31 Закона № 323-ФЗ, и на первом месте в этом списке ТК РФ. ТК РФ, ст. 228: "При несчастных случаях, указанных в статье 227 настоящего Кодекса, работодатель (его представитель) обязан: немедленно организовать первую помощь пострадавшему и при необходимости доставку его в медицинскую организацию;". См. также: Федеральный закон от 03.08.2018 № 289-ФЗ (ред. от 14.07.2022) "О таможенном регулировании в Российской Федерации и о внесении изменений в отдельные законодательные акты Российской Федерации" (с изм. и доп., вступ. в силу с 27.08.2022), ст. 267 Федеральный закон от 22.08.1995 № 151-ФЗ (ред. от 14.07.2022) "Об аварийно-спасательных службах и статусе спасателей", ст.27 Федеральный закон от 21.12.1994 № 69-ФЗ (ред. от 14.07.2022) "О пожарной безопасности", ст. 4 Федеральный закон от 14.04.1999 № 77-ФЗ (ред. от 28.06.2022) "О ведомственной охране". ст.13 </w:t>
      </w:r>
      <w:r w:rsidRPr="00FF02A7">
        <w:rPr>
          <w:rFonts w:ascii="Times New Roman" w:hAnsi="Times New Roman" w:cs="Times New Roman"/>
          <w:sz w:val="28"/>
          <w:szCs w:val="28"/>
        </w:rPr>
        <w:lastRenderedPageBreak/>
        <w:t>Закон РФ от 11.03.1992 № 2487-1 (ред. от 28.06.2022) "О частной детективной и охранной деятельности в Российской Федерации", ст.16 и т.д.</w:t>
      </w:r>
    </w:p>
    <w:p w:rsidR="00C22C6C" w:rsidRPr="00FF02A7" w:rsidRDefault="00C22C6C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 </w:t>
      </w:r>
      <w:r w:rsidRPr="00FF02A7">
        <w:rPr>
          <w:rFonts w:ascii="Times New Roman" w:hAnsi="Times New Roman" w:cs="Times New Roman"/>
          <w:b/>
          <w:sz w:val="28"/>
          <w:szCs w:val="28"/>
        </w:rPr>
        <w:t>Для лиц, обязанных оказывать первую помощь, предусмотрена ответственность за неоказание первой помощи вплоть до уголовной. Для простых очевидцев происшествия (в том числе работников), оказывающих первую помощь в добровольном порядке, никакая ответственность за неоказание первой помощи применяться не может.</w:t>
      </w:r>
      <w:r w:rsidRPr="00FF02A7">
        <w:rPr>
          <w:rFonts w:ascii="Times New Roman" w:hAnsi="Times New Roman" w:cs="Times New Roman"/>
          <w:sz w:val="28"/>
          <w:szCs w:val="28"/>
        </w:rPr>
        <w:t xml:space="preserve"> В связи с этим судебная практика по вынесению решений за неоказание первой помощи работниками отсутствует. 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Если работодатель (его представитель), не организует оказание первой помощи (как лицо, обязанное ее организовать в соответствии с Федеральным законом – ТК РФ) и это приведет к серьезным последствиям, то возможна уголовная ответственность (ст. 124 и ст. 125 УК РФ). Для этого работодатель и обучает своих работников приемам и правилам оказания первой помощи. 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При разработке программы обучения </w:t>
      </w:r>
      <w:r w:rsidR="00FF02A7" w:rsidRPr="00FF02A7">
        <w:rPr>
          <w:rFonts w:ascii="Times New Roman" w:hAnsi="Times New Roman" w:cs="Times New Roman"/>
          <w:sz w:val="28"/>
          <w:szCs w:val="28"/>
        </w:rPr>
        <w:t>приемам оказания первой помощи,</w:t>
      </w:r>
      <w:r w:rsidRPr="00FF02A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 работодателю следует руководствоваться следующими приказами: 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>• Приказ Минздравсоцразвития России от 04.05.2012 № 477н (ред. от 07.11.2012) «Об утверждении перечня состояний, при которых оказывается первая помощь, и перечня мероприятий по оказанию первой помощи» (далее – Приказ № 477н);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 • приказ Минздрава России от 15.12.2020 № 1331н "Об утверждении требований к комплектации медицинскими изделиями аптечки для оказания первой помощи работникам". 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Очень важно понимать, что перечни, установленные Приказом № 477н, являются исчерпывающими, поэтому никакие дополнительные (не предусмотренные перечнем мероприятий по оказанию первой помощи) действия при оказании первой помощи работниками производиться не должны. </w:t>
      </w:r>
    </w:p>
    <w:p w:rsidR="007A40D8" w:rsidRPr="00FF02A7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2A7">
        <w:rPr>
          <w:rFonts w:ascii="Times New Roman" w:hAnsi="Times New Roman" w:cs="Times New Roman"/>
          <w:b/>
          <w:sz w:val="28"/>
          <w:szCs w:val="28"/>
        </w:rPr>
        <w:t> Поэтому первое, что работник должен сделать во внештатной ситуации</w:t>
      </w:r>
      <w:r w:rsidRPr="00FF02A7">
        <w:rPr>
          <w:rFonts w:ascii="Times New Roman" w:hAnsi="Times New Roman" w:cs="Times New Roman"/>
          <w:sz w:val="28"/>
          <w:szCs w:val="28"/>
        </w:rPr>
        <w:t xml:space="preserve"> – это немедленно вызвать «скорую помощь», медицинских работников. Вот чему должны быть, прежде всего, обучены работники. И, только вызвав врачей, работник (если он чувствует силы и желание, т. е. исключительно по доброй воле) может приступить к выполнению указанных в программе обучения мероприятий с помощью средств, которыми укомплектованы аптечки для оказания первой помощи в соответствии с Приказом № 1331 н. </w:t>
      </w:r>
    </w:p>
    <w:p w:rsidR="007A40D8" w:rsidRDefault="007A40D8" w:rsidP="00FF02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A7">
        <w:rPr>
          <w:rFonts w:ascii="Times New Roman" w:hAnsi="Times New Roman" w:cs="Times New Roman"/>
          <w:sz w:val="28"/>
          <w:szCs w:val="28"/>
        </w:rPr>
        <w:t xml:space="preserve">  </w:t>
      </w:r>
      <w:r w:rsidRPr="00FF02A7">
        <w:rPr>
          <w:rFonts w:ascii="Times New Roman" w:hAnsi="Times New Roman" w:cs="Times New Roman"/>
          <w:b/>
          <w:sz w:val="28"/>
          <w:szCs w:val="28"/>
        </w:rPr>
        <w:t xml:space="preserve">Оказывать первую помощь пострадавшему работник </w:t>
      </w:r>
      <w:r w:rsidRPr="00C22C6C">
        <w:rPr>
          <w:rFonts w:ascii="Times New Roman" w:hAnsi="Times New Roman" w:cs="Times New Roman"/>
          <w:b/>
          <w:sz w:val="28"/>
          <w:szCs w:val="28"/>
          <w:highlight w:val="yellow"/>
        </w:rPr>
        <w:t>имеет право</w:t>
      </w:r>
      <w:r w:rsidRPr="00FF02A7">
        <w:rPr>
          <w:rFonts w:ascii="Times New Roman" w:hAnsi="Times New Roman" w:cs="Times New Roman"/>
          <w:b/>
          <w:sz w:val="28"/>
          <w:szCs w:val="28"/>
        </w:rPr>
        <w:t xml:space="preserve"> (если он обучен), </w:t>
      </w:r>
      <w:r w:rsidR="00FF02A7" w:rsidRPr="00FF02A7">
        <w:rPr>
          <w:rFonts w:ascii="Times New Roman" w:hAnsi="Times New Roman" w:cs="Times New Roman"/>
          <w:b/>
          <w:sz w:val="28"/>
          <w:szCs w:val="28"/>
        </w:rPr>
        <w:t>но не</w:t>
      </w:r>
      <w:r w:rsidRPr="00FF02A7">
        <w:rPr>
          <w:rFonts w:ascii="Times New Roman" w:hAnsi="Times New Roman" w:cs="Times New Roman"/>
          <w:b/>
          <w:sz w:val="28"/>
          <w:szCs w:val="28"/>
        </w:rPr>
        <w:t xml:space="preserve"> обязан (на него федеральными законами такая обязанность не возложена) и, если он вызвал «скорую помощь» (мед. работника) и больше никаких действий не предпринимает, то оснований для привлечения его или работодателя к ответственности за бездействие нет. Для работника важнее не нанести дополнительного существенного вреда пострадавшему.</w:t>
      </w:r>
    </w:p>
    <w:p w:rsidR="00C22C6C" w:rsidRPr="00C22C6C" w:rsidRDefault="00C22C6C" w:rsidP="00C22C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C6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п.11 ч. 1 ст. 41 Федерального закона "Об образовании в Российской Федерации" охрана здоровья обучающихся одним из пунктов включает в себя </w:t>
      </w:r>
      <w:r w:rsidRPr="000C35BE">
        <w:rPr>
          <w:rFonts w:ascii="Times New Roman" w:hAnsi="Times New Roman" w:cs="Times New Roman"/>
          <w:sz w:val="28"/>
          <w:szCs w:val="28"/>
          <w:highlight w:val="yellow"/>
        </w:rPr>
        <w:t>обучение</w:t>
      </w:r>
      <w:r w:rsidRPr="00C22C6C">
        <w:rPr>
          <w:rFonts w:ascii="Times New Roman" w:hAnsi="Times New Roman" w:cs="Times New Roman"/>
          <w:sz w:val="28"/>
          <w:szCs w:val="28"/>
        </w:rPr>
        <w:t xml:space="preserve"> педагогических работников навыкам оказания первой помощи.</w:t>
      </w:r>
    </w:p>
    <w:p w:rsidR="00C22C6C" w:rsidRPr="00C22C6C" w:rsidRDefault="00C22C6C" w:rsidP="00C22C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C6C">
        <w:rPr>
          <w:rFonts w:ascii="Times New Roman" w:hAnsi="Times New Roman" w:cs="Times New Roman"/>
          <w:sz w:val="28"/>
          <w:szCs w:val="28"/>
        </w:rPr>
        <w:t>Поскольку на данный момент порядок проведения обучения оказанию первой помощи пострадавшим не установлен, периодичность прохождения обучения оказанию первой помощи можно устанавливать аналогично Порядку обучения по охране труда и проверки знаний требований охраны труда (утвержден Постановлением Правительства РФ от 24 декабря 2021 года № 2464).</w:t>
      </w:r>
    </w:p>
    <w:p w:rsidR="00C22C6C" w:rsidRPr="00C22C6C" w:rsidRDefault="00C22C6C" w:rsidP="00C22C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C6C">
        <w:rPr>
          <w:rFonts w:ascii="Times New Roman" w:hAnsi="Times New Roman" w:cs="Times New Roman"/>
          <w:sz w:val="28"/>
          <w:szCs w:val="28"/>
        </w:rPr>
        <w:t>В соответствии с п. 34. Порядка обучения работники организаций проходят обучение оказанию первой помощи пострадавшим 1 раз в 3 года.</w:t>
      </w:r>
      <w:bookmarkStart w:id="0" w:name="_GoBack"/>
      <w:bookmarkEnd w:id="0"/>
    </w:p>
    <w:sectPr w:rsidR="00C22C6C" w:rsidRPr="00C2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59"/>
    <w:rsid w:val="000C35BE"/>
    <w:rsid w:val="000E5DCF"/>
    <w:rsid w:val="00384188"/>
    <w:rsid w:val="007A40D8"/>
    <w:rsid w:val="00926D59"/>
    <w:rsid w:val="00C22C6C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33563-0C11-4A57-B9B7-74481148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2023-01-27T08:42:00Z</dcterms:created>
  <dcterms:modified xsi:type="dcterms:W3CDTF">2023-01-27T10:11:00Z</dcterms:modified>
</cp:coreProperties>
</file>