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33" w:rsidRPr="00713A33" w:rsidRDefault="00713A33" w:rsidP="00713A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8783175"/>
            <wp:effectExtent l="19050" t="0" r="9525" b="0"/>
            <wp:docPr id="3" name="Рисунок 3" descr="C:\Users\Дет. Сад 583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. Сад 583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A33" w:rsidRDefault="00713A33" w:rsidP="00713A3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956BA" w:rsidRPr="006529BC" w:rsidRDefault="004E1115" w:rsidP="006529B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BC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EC1CEF" w:rsidRDefault="004E1115" w:rsidP="00EC1CEF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разработано для МАДОУ детский сад № 583(далее</w:t>
      </w:r>
      <w:proofErr w:type="gramEnd"/>
    </w:p>
    <w:p w:rsidR="004E1115" w:rsidRDefault="004E1115" w:rsidP="00EC1CE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CEF">
        <w:rPr>
          <w:rFonts w:ascii="Times New Roman" w:hAnsi="Times New Roman" w:cs="Times New Roman"/>
          <w:sz w:val="28"/>
          <w:szCs w:val="28"/>
        </w:rPr>
        <w:t xml:space="preserve">МАДОУ) в соответствии с ФЗ «Об образовании в РФ» от 29.12.2012 №273 – ФЗ, примерным положением об </w:t>
      </w:r>
      <w:proofErr w:type="spellStart"/>
      <w:r w:rsidRPr="00EC1CEF">
        <w:rPr>
          <w:rFonts w:ascii="Times New Roman" w:hAnsi="Times New Roman" w:cs="Times New Roman"/>
          <w:sz w:val="28"/>
          <w:szCs w:val="28"/>
        </w:rPr>
        <w:t>инспекционно</w:t>
      </w:r>
      <w:proofErr w:type="spellEnd"/>
      <w:r w:rsidRPr="00EC1CEF">
        <w:rPr>
          <w:rFonts w:ascii="Times New Roman" w:hAnsi="Times New Roman" w:cs="Times New Roman"/>
          <w:sz w:val="28"/>
          <w:szCs w:val="28"/>
        </w:rPr>
        <w:t xml:space="preserve"> – контрольной деятельности </w:t>
      </w:r>
      <w:r w:rsidR="00EC1CEF" w:rsidRPr="00EC1CEF">
        <w:rPr>
          <w:rFonts w:ascii="Times New Roman" w:hAnsi="Times New Roman" w:cs="Times New Roman"/>
          <w:sz w:val="28"/>
          <w:szCs w:val="28"/>
        </w:rPr>
        <w:t>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МАДОУ и регламентирует содержание и порядок проведения контрольной деятельности в МАДОУ.</w:t>
      </w:r>
      <w:proofErr w:type="gramEnd"/>
    </w:p>
    <w:p w:rsidR="00EC1CEF" w:rsidRDefault="00EC1CEF" w:rsidP="00EC1CEF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Должностной контроль является основным источником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C1CEF" w:rsidRDefault="00EC1CEF" w:rsidP="00EC1CE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C1CEF">
        <w:rPr>
          <w:rFonts w:ascii="Times New Roman" w:hAnsi="Times New Roman" w:cs="Times New Roman"/>
          <w:sz w:val="28"/>
          <w:szCs w:val="28"/>
        </w:rPr>
        <w:t xml:space="preserve">анализа состояния деятельности МАДОУ, получения достоверных результатов деятельности всех участников образовательного процесса. Должностной контроль заключается в проведении администрацией МАДОУ и (или) специально созданной комиссией наблюдений, </w:t>
      </w:r>
      <w:proofErr w:type="gramStart"/>
      <w:r w:rsidRPr="00EC1CEF">
        <w:rPr>
          <w:rFonts w:ascii="Times New Roman" w:hAnsi="Times New Roman" w:cs="Times New Roman"/>
          <w:sz w:val="28"/>
          <w:szCs w:val="28"/>
        </w:rPr>
        <w:t>обследований, осуществляемых в порядке руководства и контроля в пределах совей</w:t>
      </w:r>
      <w:proofErr w:type="gramEnd"/>
      <w:r w:rsidRPr="00EC1CEF">
        <w:rPr>
          <w:rFonts w:ascii="Times New Roman" w:hAnsi="Times New Roman" w:cs="Times New Roman"/>
          <w:sz w:val="28"/>
          <w:szCs w:val="28"/>
        </w:rPr>
        <w:t xml:space="preserve"> компетенции за соблюдением работниками МАДОУ законодательных и других нормативно – правовых актов РФ, Управления образования Администрации города Екатеринбурга.</w:t>
      </w:r>
    </w:p>
    <w:p w:rsidR="00EC1CEF" w:rsidRDefault="00EC1CEF" w:rsidP="00EC1CEF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лица, занимающиеся контрольной деятельностью, </w:t>
      </w:r>
    </w:p>
    <w:p w:rsidR="00A94E08" w:rsidRPr="00EC1CEF" w:rsidRDefault="00EC1CEF" w:rsidP="00EC1CE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C1CEF">
        <w:rPr>
          <w:rFonts w:ascii="Times New Roman" w:hAnsi="Times New Roman" w:cs="Times New Roman"/>
          <w:sz w:val="28"/>
          <w:szCs w:val="28"/>
        </w:rPr>
        <w:t xml:space="preserve">руководствуются законодательством в области образования, указами Президента РФ, Постановлениями и распоряжениями Правительства России, нормативными правовыми актами, изданными Минобразования России, Управления образования Администрации города Екатеринбурга, Уставом МАДОУ, локальными </w:t>
      </w:r>
      <w:r w:rsidR="00A94E08" w:rsidRPr="00EC1CEF">
        <w:rPr>
          <w:rFonts w:ascii="Times New Roman" w:hAnsi="Times New Roman" w:cs="Times New Roman"/>
          <w:sz w:val="28"/>
          <w:szCs w:val="28"/>
        </w:rPr>
        <w:t xml:space="preserve">актами ДОУ, настоящим Положением, приказами о проведении контроля, должностными инструкциями.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1.4. Целями контрольной деятельности являются: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совер</w:t>
      </w:r>
      <w:r>
        <w:rPr>
          <w:rFonts w:ascii="Times New Roman" w:hAnsi="Times New Roman" w:cs="Times New Roman"/>
          <w:sz w:val="28"/>
          <w:szCs w:val="28"/>
        </w:rPr>
        <w:t xml:space="preserve">шенствование деятельности </w:t>
      </w:r>
      <w:r w:rsidR="00EC1CEF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повышение профессионального мастерства и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улучшение качества образования.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1.5. Срок данного Положения не ограничен. Данное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действует до принятия нового. </w:t>
      </w:r>
    </w:p>
    <w:p w:rsidR="00A94E08" w:rsidRPr="00A94E08" w:rsidRDefault="00A94E08" w:rsidP="00A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2. Основные задачи должностного контроля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2.1. Основными задачами должностного контроля являются: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>— контроль исполнения нормативно-правовых актов, регл</w:t>
      </w:r>
      <w:r>
        <w:rPr>
          <w:rFonts w:ascii="Times New Roman" w:hAnsi="Times New Roman" w:cs="Times New Roman"/>
          <w:sz w:val="28"/>
          <w:szCs w:val="28"/>
        </w:rPr>
        <w:t xml:space="preserve">аментирующих деятельность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выявление случаев нарушений и неисполнения нормативно-правовых актов, регла</w:t>
      </w:r>
      <w:r>
        <w:rPr>
          <w:rFonts w:ascii="Times New Roman" w:hAnsi="Times New Roman" w:cs="Times New Roman"/>
          <w:sz w:val="28"/>
          <w:szCs w:val="28"/>
        </w:rPr>
        <w:t xml:space="preserve">ментирующих деятельность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принятие мер по их пресечению;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 анализ причин, лежащих в основе нарушений, принятие мер по их предупреждению;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 защита прав и свобод участни</w:t>
      </w:r>
      <w:r>
        <w:rPr>
          <w:rFonts w:ascii="Times New Roman" w:hAnsi="Times New Roman" w:cs="Times New Roman"/>
          <w:sz w:val="28"/>
          <w:szCs w:val="28"/>
        </w:rPr>
        <w:t xml:space="preserve">ков образовательного процесса;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анализ и экспертная оценка эффективности результато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деятельности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изучение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совершенствование качества воспитания и образования воспитанников с одновременным повышением ответственности должностных лиц за конечный результат;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кон</w:t>
      </w:r>
      <w:r>
        <w:rPr>
          <w:rFonts w:ascii="Times New Roman" w:hAnsi="Times New Roman" w:cs="Times New Roman"/>
          <w:sz w:val="28"/>
          <w:szCs w:val="28"/>
        </w:rPr>
        <w:t>троль реализации образовательной</w:t>
      </w:r>
      <w:r w:rsidRPr="00A94E0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4E08">
        <w:rPr>
          <w:rFonts w:ascii="Times New Roman" w:hAnsi="Times New Roman" w:cs="Times New Roman"/>
          <w:sz w:val="28"/>
          <w:szCs w:val="28"/>
        </w:rPr>
        <w:t>, соблюдения Уста</w:t>
      </w:r>
      <w:r>
        <w:rPr>
          <w:rFonts w:ascii="Times New Roman" w:hAnsi="Times New Roman" w:cs="Times New Roman"/>
          <w:sz w:val="28"/>
          <w:szCs w:val="28"/>
        </w:rPr>
        <w:t xml:space="preserve">ва и иных локальных актов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анализ результат</w:t>
      </w:r>
      <w:r>
        <w:rPr>
          <w:rFonts w:ascii="Times New Roman" w:hAnsi="Times New Roman" w:cs="Times New Roman"/>
          <w:sz w:val="28"/>
          <w:szCs w:val="28"/>
        </w:rPr>
        <w:t xml:space="preserve">ов исполнения приказов по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анализ и прогнозирование тенденций развития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разовательного процесса 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оказание методической помощи педагогическим работникам в процессе</w:t>
      </w:r>
      <w:r>
        <w:rPr>
          <w:rFonts w:ascii="Times New Roman" w:hAnsi="Times New Roman" w:cs="Times New Roman"/>
          <w:sz w:val="28"/>
          <w:szCs w:val="28"/>
        </w:rPr>
        <w:t xml:space="preserve"> контроля.   </w:t>
      </w:r>
    </w:p>
    <w:p w:rsidR="00A94E08" w:rsidRPr="00A94E08" w:rsidRDefault="00A94E08" w:rsidP="00A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3. Организационные виды, формы и методы должностного контроля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3.1. Контрольная деятельность может осуществляться в виде плановых, оперативных проверок и текущего контроля.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два и более направлений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3.2.1. Тематический контроль проводится по отдельн</w:t>
      </w:r>
      <w:r>
        <w:rPr>
          <w:rFonts w:ascii="Times New Roman" w:hAnsi="Times New Roman" w:cs="Times New Roman"/>
          <w:sz w:val="28"/>
          <w:szCs w:val="28"/>
        </w:rPr>
        <w:t xml:space="preserve">ым проблемам деятельности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Тематический контроль направлен не только на изучение фактического состояния дел по конкретному вопросу, но и на внедрение новых образовательных и </w:t>
      </w:r>
      <w:proofErr w:type="spellStart"/>
      <w:r w:rsidRPr="00A94E0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94E08">
        <w:rPr>
          <w:rFonts w:ascii="Times New Roman" w:hAnsi="Times New Roman" w:cs="Times New Roman"/>
          <w:sz w:val="28"/>
          <w:szCs w:val="28"/>
        </w:rPr>
        <w:t xml:space="preserve"> технологий, форм и методов работы, опыта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Pr="00A94E08">
        <w:rPr>
          <w:rFonts w:ascii="Times New Roman" w:hAnsi="Times New Roman" w:cs="Times New Roman"/>
          <w:sz w:val="28"/>
          <w:szCs w:val="28"/>
        </w:rPr>
        <w:t>ДОУ. Темы контроля определяются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годовым планом работы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на основании проблемно-ориент</w:t>
      </w:r>
      <w:r>
        <w:rPr>
          <w:rFonts w:ascii="Times New Roman" w:hAnsi="Times New Roman" w:cs="Times New Roman"/>
          <w:sz w:val="28"/>
          <w:szCs w:val="28"/>
        </w:rPr>
        <w:t xml:space="preserve">ированного анализа работы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по итогам предыдущего учебного года.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3.2.2. Одной из форм тематического контроля является персональный контроль. В ходе персонального контроля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изучает: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уровень знаний работника в области его компетенции;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уровень исполнения работником его должностных обязанностей;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результа</w:t>
      </w:r>
      <w:r>
        <w:rPr>
          <w:rFonts w:ascii="Times New Roman" w:hAnsi="Times New Roman" w:cs="Times New Roman"/>
          <w:sz w:val="28"/>
          <w:szCs w:val="28"/>
        </w:rPr>
        <w:t xml:space="preserve">ты деятельности работника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пути их достижения.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3.2.4. Текущий контроль направлен на изучение вопросов, требующих постоянного контроля, контроля не реже одного раза в квартал, контроля не реже одного раза в месяц. 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3.2.5. Методами должностного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срезы освоения </w:t>
      </w:r>
      <w:r w:rsidRPr="00A94E08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и иных правомерные методы, способствующ</w:t>
      </w:r>
      <w:r>
        <w:rPr>
          <w:rFonts w:ascii="Times New Roman" w:hAnsi="Times New Roman" w:cs="Times New Roman"/>
          <w:sz w:val="28"/>
          <w:szCs w:val="28"/>
        </w:rPr>
        <w:t xml:space="preserve">ие достижению цели контроля.   </w:t>
      </w:r>
    </w:p>
    <w:p w:rsidR="00A94E08" w:rsidRPr="00A94E08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4. Организация должностного контроля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4.1. Должностной контроль о</w:t>
      </w:r>
      <w:r w:rsidR="00315D61">
        <w:rPr>
          <w:rFonts w:ascii="Times New Roman" w:hAnsi="Times New Roman" w:cs="Times New Roman"/>
          <w:sz w:val="28"/>
          <w:szCs w:val="28"/>
        </w:rPr>
        <w:t xml:space="preserve">существляется заведующим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его заместителями, другими специалистами в рамках полномочий, определен</w:t>
      </w:r>
      <w:r w:rsidR="00315D61">
        <w:rPr>
          <w:rFonts w:ascii="Times New Roman" w:hAnsi="Times New Roman" w:cs="Times New Roman"/>
          <w:sz w:val="28"/>
          <w:szCs w:val="28"/>
        </w:rPr>
        <w:t xml:space="preserve">ных приказом заведующего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утвержденного плана контроля.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4.2. Контрольная деятельность является составной час</w:t>
      </w:r>
      <w:r w:rsidR="00315D61">
        <w:rPr>
          <w:rFonts w:ascii="Times New Roman" w:hAnsi="Times New Roman" w:cs="Times New Roman"/>
          <w:sz w:val="28"/>
          <w:szCs w:val="28"/>
        </w:rPr>
        <w:t xml:space="preserve">тью годового плана работы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4.3. Заведующий не позднее, чем за 2 недели издает приказ о сроках и теме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4.4. План-задание предстоящего контроля составляется заведующей либо заместителями заведующей по ВМР, АХЧ.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</w:t>
      </w:r>
      <w:r w:rsidR="00315D61">
        <w:rPr>
          <w:rFonts w:ascii="Times New Roman" w:hAnsi="Times New Roman" w:cs="Times New Roman"/>
          <w:sz w:val="28"/>
          <w:szCs w:val="28"/>
        </w:rPr>
        <w:t xml:space="preserve">льности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>. Нормирование и тематика проверок находятся в исключительно</w:t>
      </w:r>
      <w:r w:rsidR="00315D61">
        <w:rPr>
          <w:rFonts w:ascii="Times New Roman" w:hAnsi="Times New Roman" w:cs="Times New Roman"/>
          <w:sz w:val="28"/>
          <w:szCs w:val="28"/>
        </w:rPr>
        <w:t xml:space="preserve">й компетенции заведующего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4.6. Основания для должностного контроля: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план-график контроля;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обращение физических и юридических лиц по поводу нарушений в области образования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оперативный контроль.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4.7. 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4.8. Работник должен быть предупрежден о проведении плановой проверки заранее.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4.9. 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</w:t>
      </w:r>
      <w:r w:rsidR="00315D61">
        <w:rPr>
          <w:rFonts w:ascii="Times New Roman" w:hAnsi="Times New Roman" w:cs="Times New Roman"/>
          <w:sz w:val="28"/>
          <w:szCs w:val="28"/>
        </w:rPr>
        <w:t xml:space="preserve">ой дисциплины работниками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4.10. 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выводы и при необходимости предложения.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4.11. Текущий контроль может фиксироваться в виде констатации фактов в картах контроля (анализа, наблюдения). По результатам текущего контроля в картах оформляются выводы и рекомендации либо составляется аналитическая справка. Информация о результатах должностного контрол</w:t>
      </w:r>
      <w:r w:rsidR="00E7245C">
        <w:rPr>
          <w:rFonts w:ascii="Times New Roman" w:hAnsi="Times New Roman" w:cs="Times New Roman"/>
          <w:sz w:val="28"/>
          <w:szCs w:val="28"/>
        </w:rPr>
        <w:t xml:space="preserve">я доводится до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E7245C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в течение 7 дней с момента завершения проверки.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4.12.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, запись об этом делает председатель комиссии, осуществляющий проверку, или </w:t>
      </w:r>
      <w:r w:rsidR="00315D61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4.13. По итогам контроля, в зависимости от его вида, формы, целей, задач, а также с учетом реального положения дел: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проводятся заседан</w:t>
      </w:r>
      <w:r w:rsidR="00315D61">
        <w:rPr>
          <w:rFonts w:ascii="Times New Roman" w:hAnsi="Times New Roman" w:cs="Times New Roman"/>
          <w:sz w:val="28"/>
          <w:szCs w:val="28"/>
        </w:rPr>
        <w:t xml:space="preserve">ия Педагогического Совета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</w:t>
      </w:r>
      <w:r w:rsidR="00315D61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сделанные замечания и предложения фиксируются в документации </w:t>
      </w:r>
      <w:r w:rsidR="00315D61">
        <w:rPr>
          <w:rFonts w:ascii="Times New Roman" w:hAnsi="Times New Roman" w:cs="Times New Roman"/>
          <w:sz w:val="28"/>
          <w:szCs w:val="28"/>
        </w:rPr>
        <w:t xml:space="preserve">согласно номенклатуре дел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результаты контроля могут учитываться при аттестации педагогических работников, но не являются основанием для заключения аттестационной комиссии. 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4.14. Заведующий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по результатам контроля принимает следующие решения: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об изд</w:t>
      </w:r>
      <w:r w:rsidR="00315D61">
        <w:rPr>
          <w:rFonts w:ascii="Times New Roman" w:hAnsi="Times New Roman" w:cs="Times New Roman"/>
          <w:sz w:val="28"/>
          <w:szCs w:val="28"/>
        </w:rPr>
        <w:t xml:space="preserve">ании соответствующего приказа; </w:t>
      </w:r>
    </w:p>
    <w:p w:rsidR="00E7245C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об обсуждении итоговых материалов контроля коллегиальным органом;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— о повторном контроле с привлечением определенных специалистов (экспертов);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 привлечении к дисциплинарной ответственности должностных лиц, педагогических и других работников;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 поощрении работников и др. </w:t>
      </w:r>
    </w:p>
    <w:p w:rsidR="00A94E08" w:rsidRPr="00E7245C" w:rsidRDefault="00A94E08" w:rsidP="00E7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4.15.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 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5. Примерный перечень вопросов, подлежащих должностному контролю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5.1. Заведующий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и (или) по его поручению заместитель заведующего, другие специалисты в рамках полномочий, определенных приказом заведующе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>, вправе осуществлять должностной контроль результатов деятельности работников по вопросам: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- осуществления государственной политики в области образования;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- использования финансовых и материальных сре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оответствии с нормативами и по назначению;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- использования методического обеспечения в образовательном процессе;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- реализации утвержденной образовательной п</w:t>
      </w:r>
      <w:r w:rsidR="00E7245C">
        <w:rPr>
          <w:rFonts w:ascii="Times New Roman" w:hAnsi="Times New Roman" w:cs="Times New Roman"/>
          <w:sz w:val="28"/>
          <w:szCs w:val="28"/>
        </w:rPr>
        <w:t xml:space="preserve">рограммы и учебного плана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E7245C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- соблюдения календарных планов;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- соблюдения устава, правил внутреннего трудового распорядка и иных локальных актов образовательного учреждения; </w:t>
      </w:r>
    </w:p>
    <w:p w:rsidR="00315D61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- другим вопросам в рамках</w:t>
      </w:r>
      <w:r w:rsidR="00315D61">
        <w:rPr>
          <w:rFonts w:ascii="Times New Roman" w:hAnsi="Times New Roman" w:cs="Times New Roman"/>
          <w:sz w:val="28"/>
          <w:szCs w:val="28"/>
        </w:rPr>
        <w:t xml:space="preserve"> компетенции проверяющих лиц.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6. Права участников должностного контроля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6.1. При осуществлении контрольной деятельности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знакомиться с документацией в соответствии с должностным</w:t>
      </w:r>
      <w:r w:rsidR="00315D61">
        <w:rPr>
          <w:rFonts w:ascii="Times New Roman" w:hAnsi="Times New Roman" w:cs="Times New Roman"/>
          <w:sz w:val="28"/>
          <w:szCs w:val="28"/>
        </w:rPr>
        <w:t xml:space="preserve">и обязанностями работника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его аналитическими материалами;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 </w:t>
      </w:r>
    </w:p>
    <w:p w:rsidR="00E7245C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— делать выводы и принимать управленческие решения.  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Проверяемый работник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знать сроки контроля и критерии оценки его деятельности;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знать цель, содержание, виды, формы и методы контроля;</w:t>
      </w:r>
    </w:p>
    <w:p w:rsidR="00A94E08" w:rsidRPr="00315D61" w:rsidRDefault="00A94E08" w:rsidP="00315D61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своевременно знакомиться с выводами и рекомендациями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проверяющих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>; — обратиться в конфликтную комис</w:t>
      </w:r>
      <w:r w:rsidR="00315D61">
        <w:rPr>
          <w:rFonts w:ascii="Times New Roman" w:hAnsi="Times New Roman" w:cs="Times New Roman"/>
          <w:sz w:val="28"/>
          <w:szCs w:val="28"/>
        </w:rPr>
        <w:t xml:space="preserve">сию профсоюзного комитета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или вышестоящие органы управления образованием при несогла</w:t>
      </w:r>
      <w:r w:rsidR="00315D61">
        <w:rPr>
          <w:rFonts w:ascii="Times New Roman" w:hAnsi="Times New Roman" w:cs="Times New Roman"/>
          <w:sz w:val="28"/>
          <w:szCs w:val="28"/>
        </w:rPr>
        <w:t xml:space="preserve">сии с результатами контроля. 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Члены комиссии, занимающейся ко</w:t>
      </w:r>
      <w:r w:rsidR="00315D61">
        <w:rPr>
          <w:rFonts w:ascii="Times New Roman" w:hAnsi="Times New Roman" w:cs="Times New Roman"/>
          <w:sz w:val="28"/>
          <w:szCs w:val="28"/>
        </w:rPr>
        <w:t xml:space="preserve">нтрольной деятельностью в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315D61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несут ответственность: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>за достоверность излагаемых фактов, представляемых в справках по итогам контроля;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тактичное отношение к проверяемому работнику во время проведения контрольных мероприятий;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качественную подготовку к проведению проверки деятельности работника;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45C">
        <w:rPr>
          <w:rFonts w:ascii="Times New Roman" w:hAnsi="Times New Roman" w:cs="Times New Roman"/>
          <w:sz w:val="28"/>
          <w:szCs w:val="28"/>
        </w:rPr>
        <w:t>за ознакомление работника с итогами с итогами проверки до вынесение результатов на широкое обсуждение</w:t>
      </w:r>
      <w:proofErr w:type="gramEnd"/>
      <w:r w:rsidRPr="00E724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обоснованность выводов по итогам проверки.  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406" w:rsidRPr="00151406" w:rsidRDefault="00A94E08" w:rsidP="00151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406">
        <w:rPr>
          <w:rFonts w:ascii="Times New Roman" w:hAnsi="Times New Roman" w:cs="Times New Roman"/>
          <w:b/>
          <w:sz w:val="28"/>
          <w:szCs w:val="28"/>
        </w:rPr>
        <w:t>8. Делопроизводство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8.1. Справка по результатам тематического и комплексного контроля должна содержать в себе следующие разделы: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вид контроля;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форма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тема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цель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сроки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состав комиссии;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— результаты проверки (перечень проверенных мероприятий, документации и пр.);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положительный опыт;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недостатки;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выводы;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предложения и рекомендации;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подписи членов комиссии;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подписи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проверяемых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8.2. По результатам тематического и комплексного контроля завед</w:t>
      </w:r>
      <w:r w:rsidR="005A352A">
        <w:rPr>
          <w:rFonts w:ascii="Times New Roman" w:hAnsi="Times New Roman" w:cs="Times New Roman"/>
          <w:sz w:val="28"/>
          <w:szCs w:val="28"/>
        </w:rPr>
        <w:t xml:space="preserve">ующий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5A352A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издает приказ, в котором указываются: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вид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форма контроля;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тема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цель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сроки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состав комиссии;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результаты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решение по результатам проверки;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назначаются ответственные лица по исполнению решения;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указываются сроки устранения недостатков;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указываются сроки проведения повторного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поощрение и наказание работников по результатам контроля.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По результатам оперативного контроля проводится собеседование с проверяемым, при необходимости — готовится сообщение о состоянии дел на Наблюдательный со</w:t>
      </w:r>
      <w:r w:rsidR="005A352A">
        <w:rPr>
          <w:rFonts w:ascii="Times New Roman" w:hAnsi="Times New Roman" w:cs="Times New Roman"/>
          <w:sz w:val="28"/>
          <w:szCs w:val="28"/>
        </w:rPr>
        <w:t xml:space="preserve">вет, Педагогический Совет </w:t>
      </w:r>
      <w:r w:rsidR="006529BC">
        <w:rPr>
          <w:rFonts w:ascii="Times New Roman" w:hAnsi="Times New Roman" w:cs="Times New Roman"/>
          <w:sz w:val="28"/>
          <w:szCs w:val="28"/>
        </w:rPr>
        <w:t>МА</w:t>
      </w:r>
      <w:r w:rsidR="005A352A">
        <w:rPr>
          <w:rFonts w:ascii="Times New Roman" w:hAnsi="Times New Roman" w:cs="Times New Roman"/>
          <w:sz w:val="28"/>
          <w:szCs w:val="28"/>
        </w:rPr>
        <w:t>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</w:t>
      </w:r>
      <w:r w:rsidR="005A352A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713A33">
        <w:rPr>
          <w:rFonts w:ascii="Times New Roman" w:hAnsi="Times New Roman" w:cs="Times New Roman"/>
          <w:sz w:val="28"/>
          <w:szCs w:val="28"/>
        </w:rPr>
        <w:t>МА</w:t>
      </w:r>
      <w:r w:rsidR="005A352A">
        <w:rPr>
          <w:rFonts w:ascii="Times New Roman" w:hAnsi="Times New Roman" w:cs="Times New Roman"/>
          <w:sz w:val="28"/>
          <w:szCs w:val="28"/>
        </w:rPr>
        <w:t>ДОУ</w:t>
      </w:r>
      <w:bookmarkStart w:id="0" w:name="_GoBack"/>
      <w:bookmarkEnd w:id="0"/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22F78" w:rsidRPr="00A94E08" w:rsidRDefault="00722F78" w:rsidP="00A94E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2F78" w:rsidRPr="00A94E08" w:rsidSect="00E7245C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2B5" w:rsidRDefault="000C02B5" w:rsidP="0072034F">
      <w:pPr>
        <w:spacing w:after="0" w:line="240" w:lineRule="auto"/>
      </w:pPr>
      <w:r>
        <w:separator/>
      </w:r>
    </w:p>
  </w:endnote>
  <w:endnote w:type="continuationSeparator" w:id="0">
    <w:p w:rsidR="000C02B5" w:rsidRDefault="000C02B5" w:rsidP="0072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9"/>
      <w:docPartObj>
        <w:docPartGallery w:val="Page Numbers (Bottom of Page)"/>
        <w:docPartUnique/>
      </w:docPartObj>
    </w:sdtPr>
    <w:sdtContent>
      <w:p w:rsidR="00EC1CEF" w:rsidRDefault="00981C11">
        <w:pPr>
          <w:pStyle w:val="a7"/>
          <w:jc w:val="right"/>
        </w:pPr>
        <w:fldSimple w:instr=" PAGE   \* MERGEFORMAT ">
          <w:r w:rsidR="00713A33">
            <w:rPr>
              <w:noProof/>
            </w:rPr>
            <w:t>2</w:t>
          </w:r>
        </w:fldSimple>
      </w:p>
    </w:sdtContent>
  </w:sdt>
  <w:p w:rsidR="00EC1CEF" w:rsidRDefault="00EC1C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2B5" w:rsidRDefault="000C02B5" w:rsidP="0072034F">
      <w:pPr>
        <w:spacing w:after="0" w:line="240" w:lineRule="auto"/>
      </w:pPr>
      <w:r>
        <w:separator/>
      </w:r>
    </w:p>
  </w:footnote>
  <w:footnote w:type="continuationSeparator" w:id="0">
    <w:p w:rsidR="000C02B5" w:rsidRDefault="000C02B5" w:rsidP="00720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A27"/>
    <w:multiLevelType w:val="hybridMultilevel"/>
    <w:tmpl w:val="E52EAE76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50AC1"/>
    <w:multiLevelType w:val="multilevel"/>
    <w:tmpl w:val="2EB8A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36A"/>
    <w:rsid w:val="000C02B5"/>
    <w:rsid w:val="00151406"/>
    <w:rsid w:val="002E7A37"/>
    <w:rsid w:val="00315D61"/>
    <w:rsid w:val="004E1115"/>
    <w:rsid w:val="005A352A"/>
    <w:rsid w:val="006529BC"/>
    <w:rsid w:val="006F0AAB"/>
    <w:rsid w:val="00713A33"/>
    <w:rsid w:val="0072034F"/>
    <w:rsid w:val="00722F78"/>
    <w:rsid w:val="00981C11"/>
    <w:rsid w:val="00A3736A"/>
    <w:rsid w:val="00A94E08"/>
    <w:rsid w:val="00AA2B0B"/>
    <w:rsid w:val="00B956BA"/>
    <w:rsid w:val="00E7245C"/>
    <w:rsid w:val="00EC1CEF"/>
    <w:rsid w:val="00EE36D3"/>
    <w:rsid w:val="00FC5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4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7245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2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034F"/>
  </w:style>
  <w:style w:type="paragraph" w:styleId="a7">
    <w:name w:val="footer"/>
    <w:basedOn w:val="a"/>
    <w:link w:val="a8"/>
    <w:uiPriority w:val="99"/>
    <w:unhideWhenUsed/>
    <w:rsid w:val="0072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034F"/>
  </w:style>
  <w:style w:type="paragraph" w:styleId="a9">
    <w:name w:val="Balloon Text"/>
    <w:basedOn w:val="a"/>
    <w:link w:val="aa"/>
    <w:uiPriority w:val="99"/>
    <w:semiHidden/>
    <w:unhideWhenUsed/>
    <w:rsid w:val="00B9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5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145</dc:creator>
  <cp:lastModifiedBy>Дет. Сад 583</cp:lastModifiedBy>
  <cp:revision>4</cp:revision>
  <cp:lastPrinted>2017-08-24T06:23:00Z</cp:lastPrinted>
  <dcterms:created xsi:type="dcterms:W3CDTF">2017-08-24T06:20:00Z</dcterms:created>
  <dcterms:modified xsi:type="dcterms:W3CDTF">2017-08-24T06:25:00Z</dcterms:modified>
</cp:coreProperties>
</file>